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1833E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6149440" w14:textId="77777777" w:rsidR="005676A6" w:rsidRPr="00C8592E" w:rsidRDefault="005676A6" w:rsidP="005676A6">
      <w:pPr>
        <w:pStyle w:val="40"/>
        <w:shd w:val="clear" w:color="auto" w:fill="auto"/>
        <w:spacing w:line="360" w:lineRule="auto"/>
        <w:ind w:firstLine="709"/>
      </w:pPr>
      <w:r w:rsidRPr="00C8592E">
        <w:t>«Современные концепции финансового менеджмента»</w:t>
      </w:r>
    </w:p>
    <w:p w14:paraId="7E8833F6" w14:textId="77777777" w:rsidR="005676A6" w:rsidRPr="00C8592E" w:rsidRDefault="005676A6" w:rsidP="005676A6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14:paraId="3B19858E" w14:textId="6D5BDB49" w:rsidR="005676A6" w:rsidRDefault="005676A6" w:rsidP="002140B6">
      <w:pPr>
        <w:pStyle w:val="20"/>
        <w:shd w:val="clear" w:color="auto" w:fill="auto"/>
        <w:tabs>
          <w:tab w:val="left" w:pos="3942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 xml:space="preserve">«Современные концепции финансового менеджмента» - формирование у студентов, обучающихся по направлению 38.04.02 Менеджмент, магистерская программа «Финансовый менеджмент и рынок капиталов» следующих компетенций: - способность осуществлять просветительскую деятельность в целях распространения экономических и управленческих знаний среди населения;- обладание расширенными теоретическими знаниями в области управления финансами организаций и функционирования рынка капитала, умение сопоставлять и анализировать различные концепции и модели финансового менеджмента, оценивать возможности их применения на практике; - способность проводить самостоятельные прикладные исследования, разрабатывать практические методы и аналитические инструменты для решения задач в области управления финансами и финансовой деятельности организаций; - способностью формировать структуру капитала, направленную на достижение стратегических и тактических целей организации. </w:t>
      </w:r>
      <w:bookmarkStart w:id="0" w:name="_GoBack"/>
      <w:bookmarkEnd w:id="0"/>
    </w:p>
    <w:p w14:paraId="5D255FD7" w14:textId="77777777" w:rsidR="005676A6" w:rsidRPr="00C8592E" w:rsidRDefault="005676A6" w:rsidP="005676A6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 xml:space="preserve">- дисциплина «Современные концепции финансового менеджмента» </w:t>
      </w:r>
      <w:r>
        <w:t xml:space="preserve">является дисциплиной модуля направленности программы магистратуры </w:t>
      </w:r>
      <w:r w:rsidRPr="00C8592E">
        <w:t>направления 38.04.02 Менеджмент, магистерская программа «Финансовый менеджмент и рынок капиталов».</w:t>
      </w:r>
    </w:p>
    <w:p w14:paraId="7DDAB157" w14:textId="77777777" w:rsidR="005676A6" w:rsidRDefault="005676A6" w:rsidP="005676A6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 xml:space="preserve">Цель финансового менеджмента -увеличение финансовых ресурсов, инвестиций и наращивания объема капитала. Принципы эффективного управления финансовой деятельностью организации. Базирование финансового менеджмента на ряде взаимосвязанных концепций. Концепция денежных потоков. Концепция приоритета экономических интересов собственников Концепция временной ценности денежных ресурсов. </w:t>
      </w:r>
      <w:r w:rsidRPr="00C8592E">
        <w:lastRenderedPageBreak/>
        <w:t>Концепция компромисса между риском и доходностью. Концепция цены капитала. Концепция эффективности рынка капитала. Современная портфельная теория. Концепция структуры капитала. Теория дивидендной политики. Модели финансового обеспечения устойчивого роста организации Модели оценки акций и облигаций на основе их доходности Модель оценки финансовых активов с учетом систематического риска. Модель оценки опционов.</w:t>
      </w:r>
      <w:r w:rsidRPr="00C8592E">
        <w:tab/>
        <w:t>Концепция асимметричности информации. Концепция агентских отношений. Концепция агентских затрат. Арбитражная теория ценообразования.</w:t>
      </w:r>
    </w:p>
    <w:p w14:paraId="49D24892" w14:textId="77777777" w:rsidR="005C56F3" w:rsidRPr="009D43BE" w:rsidRDefault="005C56F3" w:rsidP="005676A6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140B6"/>
    <w:rsid w:val="0024776D"/>
    <w:rsid w:val="002802D1"/>
    <w:rsid w:val="002A3136"/>
    <w:rsid w:val="00322B41"/>
    <w:rsid w:val="0053595A"/>
    <w:rsid w:val="005676A6"/>
    <w:rsid w:val="00577D59"/>
    <w:rsid w:val="005C44A6"/>
    <w:rsid w:val="005C56F3"/>
    <w:rsid w:val="00600BE3"/>
    <w:rsid w:val="00603D52"/>
    <w:rsid w:val="00685FF1"/>
    <w:rsid w:val="00714151"/>
    <w:rsid w:val="0083125B"/>
    <w:rsid w:val="009556C7"/>
    <w:rsid w:val="009B59F2"/>
    <w:rsid w:val="009C35F8"/>
    <w:rsid w:val="009D43BE"/>
    <w:rsid w:val="00A57FB1"/>
    <w:rsid w:val="00A62A0E"/>
    <w:rsid w:val="00AB5867"/>
    <w:rsid w:val="00C17310"/>
    <w:rsid w:val="00C25875"/>
    <w:rsid w:val="00C9510E"/>
    <w:rsid w:val="00CA5F13"/>
    <w:rsid w:val="00CF05F1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D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69C78-AE54-4782-A748-8FF65D5C5639}"/>
</file>

<file path=customXml/itemProps2.xml><?xml version="1.0" encoding="utf-8"?>
<ds:datastoreItem xmlns:ds="http://schemas.openxmlformats.org/officeDocument/2006/customXml" ds:itemID="{E478FC37-7613-4EC1-A95E-2586AE4713B9}"/>
</file>

<file path=customXml/itemProps3.xml><?xml version="1.0" encoding="utf-8"?>
<ds:datastoreItem xmlns:ds="http://schemas.openxmlformats.org/officeDocument/2006/customXml" ds:itemID="{340C92DC-19F7-4AE5-B38B-D7944289D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2018-04-13T11:47:00Z</dcterms:created>
  <dcterms:modified xsi:type="dcterms:W3CDTF">2020-11-09T11:19:00Z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